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EC" w:rsidRPr="00D664EC" w:rsidRDefault="00D664EC" w:rsidP="00D664EC">
      <w:pPr>
        <w:pStyle w:val="Normal1"/>
        <w:tabs>
          <w:tab w:val="num" w:pos="25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64EC"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                         </w:t>
      </w:r>
      <w:bookmarkStart w:id="0" w:name="_GoBack"/>
      <w:bookmarkEnd w:id="0"/>
      <w:r w:rsidRPr="00D664EC"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  </w:t>
      </w:r>
      <w:r w:rsidRPr="00D664EC">
        <w:rPr>
          <w:rFonts w:ascii="Times New Roman" w:hAnsi="Times New Roman" w:cs="Times New Roman"/>
          <w:sz w:val="24"/>
          <w:szCs w:val="24"/>
          <w:lang w:val="ru-RU"/>
        </w:rPr>
        <w:t>Приложение №2</w:t>
      </w:r>
    </w:p>
    <w:p w:rsidR="00D664EC" w:rsidRPr="00D664EC" w:rsidRDefault="00D664EC" w:rsidP="00D664EC">
      <w:pPr>
        <w:pStyle w:val="Normal1"/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664EC">
        <w:rPr>
          <w:rFonts w:ascii="Times New Roman" w:hAnsi="Times New Roman" w:cs="Times New Roman"/>
          <w:color w:val="auto"/>
          <w:sz w:val="24"/>
          <w:szCs w:val="24"/>
          <w:lang w:val="ru-RU"/>
        </w:rPr>
        <w:t>к Постановлению Правительства</w:t>
      </w:r>
      <w:r w:rsidRPr="00D664EC">
        <w:rPr>
          <w:rFonts w:ascii="Times New Roman" w:hAnsi="Times New Roman" w:cs="Times New Roman"/>
          <w:sz w:val="24"/>
          <w:szCs w:val="24"/>
          <w:lang w:val="ru-RU"/>
        </w:rPr>
        <w:t xml:space="preserve"> №676</w:t>
      </w:r>
    </w:p>
    <w:p w:rsidR="00D664EC" w:rsidRPr="00D664EC" w:rsidRDefault="00D664EC" w:rsidP="00D664EC">
      <w:pPr>
        <w:pStyle w:val="Normal1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64E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от 29 августа 2017 г.                </w:t>
      </w:r>
    </w:p>
    <w:p w:rsidR="00D664EC" w:rsidRPr="00D664EC" w:rsidRDefault="00D664EC" w:rsidP="00D664EC">
      <w:pPr>
        <w:pStyle w:val="Normal1"/>
        <w:tabs>
          <w:tab w:val="num" w:pos="25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24"/>
          <w:szCs w:val="28"/>
          <w:lang w:val="ru-RU"/>
        </w:rPr>
      </w:pPr>
    </w:p>
    <w:p w:rsidR="00D664EC" w:rsidRPr="00D664EC" w:rsidRDefault="00D664EC" w:rsidP="00D664EC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64EC" w:rsidRPr="00D664EC" w:rsidRDefault="00D664EC" w:rsidP="00D664EC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64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ТИПОВАЯ СТРУКТУРА </w:t>
      </w:r>
    </w:p>
    <w:p w:rsidR="00D664EC" w:rsidRPr="00D664EC" w:rsidRDefault="00D664EC" w:rsidP="00D664EC">
      <w:pPr>
        <w:pStyle w:val="Normal1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64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квартального отчета по выполнению </w:t>
      </w:r>
      <w:bookmarkStart w:id="1" w:name="_Hlk491344041"/>
      <w:r w:rsidRPr="00D664EC">
        <w:rPr>
          <w:rFonts w:ascii="Times New Roman" w:hAnsi="Times New Roman" w:cs="Times New Roman"/>
          <w:b/>
          <w:sz w:val="28"/>
          <w:szCs w:val="28"/>
          <w:lang w:val="ru-RU"/>
        </w:rPr>
        <w:t>отраслевого</w:t>
      </w:r>
      <w:bookmarkEnd w:id="1"/>
      <w:r w:rsidRPr="00D664EC">
        <w:rPr>
          <w:rFonts w:ascii="Times New Roman" w:hAnsi="Times New Roman" w:cs="Times New Roman"/>
          <w:b/>
          <w:sz w:val="28"/>
          <w:szCs w:val="28"/>
          <w:lang w:val="ru-RU"/>
        </w:rPr>
        <w:t>/местного плана по борьбе с коррупцией на 2018-2020 годы</w:t>
      </w:r>
    </w:p>
    <w:p w:rsidR="00D664EC" w:rsidRPr="00D664EC" w:rsidRDefault="00D664EC" w:rsidP="00D664EC">
      <w:pPr>
        <w:pStyle w:val="Normal1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64EC" w:rsidRPr="00D664EC" w:rsidRDefault="00D664EC" w:rsidP="00D664EC">
      <w:pPr>
        <w:pStyle w:val="Normal1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64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Инструкция по составлению</w:t>
      </w:r>
    </w:p>
    <w:p w:rsidR="00D664EC" w:rsidRPr="00D664EC" w:rsidRDefault="00D664EC" w:rsidP="00D664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64EC" w:rsidRPr="00D664EC" w:rsidRDefault="00D664EC" w:rsidP="00D664E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64EC">
        <w:rPr>
          <w:rFonts w:ascii="Times New Roman" w:hAnsi="Times New Roman"/>
          <w:b/>
          <w:sz w:val="28"/>
          <w:szCs w:val="28"/>
        </w:rPr>
        <w:t xml:space="preserve">I. Резюме по основным прогрессам и недостаткам </w:t>
      </w:r>
    </w:p>
    <w:p w:rsidR="00D664EC" w:rsidRPr="00D664EC" w:rsidRDefault="00D664EC" w:rsidP="00D66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4EC">
        <w:rPr>
          <w:rFonts w:ascii="Times New Roman" w:hAnsi="Times New Roman"/>
          <w:sz w:val="28"/>
          <w:szCs w:val="28"/>
        </w:rPr>
        <w:t>[В этом разделе учреждение, ответственное за выполнение Плана, кратко анализирует прогресс, достигнутый в процессе осуществления действий, и указывает на недостатки и найденные решения.</w:t>
      </w:r>
      <w:proofErr w:type="gramEnd"/>
      <w:r w:rsidRPr="00D664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64EC">
        <w:rPr>
          <w:rFonts w:ascii="Times New Roman" w:hAnsi="Times New Roman"/>
          <w:sz w:val="28"/>
          <w:szCs w:val="28"/>
        </w:rPr>
        <w:t>Объем – до 1,5 страницы.]</w:t>
      </w:r>
      <w:proofErr w:type="gramEnd"/>
    </w:p>
    <w:p w:rsidR="00D664EC" w:rsidRPr="00D664EC" w:rsidRDefault="00D664EC" w:rsidP="00D664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64EC" w:rsidRPr="00D664EC" w:rsidRDefault="00D664EC" w:rsidP="00D664E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64EC">
        <w:rPr>
          <w:rFonts w:ascii="Times New Roman" w:hAnsi="Times New Roman"/>
          <w:b/>
          <w:sz w:val="28"/>
          <w:szCs w:val="28"/>
        </w:rPr>
        <w:t xml:space="preserve">II. Прогресс в выполнении отраслевого/местного плана действий в отчетный период </w:t>
      </w:r>
    </w:p>
    <w:p w:rsidR="00D664EC" w:rsidRPr="00D664EC" w:rsidRDefault="00D664EC" w:rsidP="00D664E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4EC">
        <w:rPr>
          <w:rFonts w:ascii="Times New Roman" w:hAnsi="Times New Roman"/>
          <w:sz w:val="28"/>
          <w:szCs w:val="28"/>
        </w:rPr>
        <w:t>[В этом разделе учреждение, ответственное за выполнение Плана, описывает прогресс в выполнении действий, подлежащих исполнению на конец квартала, согласно следующей структуре:</w:t>
      </w:r>
      <w:proofErr w:type="gramEnd"/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675"/>
        <w:gridCol w:w="1701"/>
        <w:gridCol w:w="1656"/>
        <w:gridCol w:w="1604"/>
        <w:gridCol w:w="1645"/>
      </w:tblGrid>
      <w:tr w:rsidR="00D664EC" w:rsidRPr="00D664EC" w:rsidTr="00016BD6">
        <w:trPr>
          <w:trHeight w:val="268"/>
        </w:trPr>
        <w:tc>
          <w:tcPr>
            <w:tcW w:w="9975" w:type="dxa"/>
            <w:gridSpan w:val="6"/>
            <w:shd w:val="clear" w:color="auto" w:fill="006699"/>
          </w:tcPr>
          <w:p w:rsidR="00D664EC" w:rsidRPr="00D664EC" w:rsidRDefault="00D664EC" w:rsidP="00016BD6">
            <w:pPr>
              <w:pStyle w:val="Default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ru-RU"/>
              </w:rPr>
            </w:pPr>
            <w:r w:rsidRPr="00D664E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ru-RU"/>
              </w:rPr>
              <w:t>Приоритет 1:</w:t>
            </w:r>
            <w:r w:rsidRPr="00D664EC">
              <w:rPr>
                <w:rFonts w:ascii="Times New Roman" w:hAnsi="Times New Roman" w:cs="Times New Roman"/>
                <w:color w:val="FFFFFF"/>
                <w:sz w:val="20"/>
                <w:szCs w:val="20"/>
                <w:lang w:val="ru-RU"/>
              </w:rPr>
              <w:t xml:space="preserve"> [название приоритета согласно Плану]</w:t>
            </w:r>
          </w:p>
        </w:tc>
      </w:tr>
      <w:tr w:rsidR="00D664EC" w:rsidRPr="00D664EC" w:rsidTr="00016BD6">
        <w:trPr>
          <w:trHeight w:val="478"/>
        </w:trPr>
        <w:tc>
          <w:tcPr>
            <w:tcW w:w="9975" w:type="dxa"/>
            <w:gridSpan w:val="6"/>
            <w:shd w:val="clear" w:color="auto" w:fill="CCECFF"/>
          </w:tcPr>
          <w:p w:rsidR="00D664EC" w:rsidRPr="00D664EC" w:rsidRDefault="00D664EC" w:rsidP="00016BD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664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Действие 1. </w:t>
            </w:r>
            <w:r w:rsidRPr="00D66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[формулирование действия согласно Плану]</w:t>
            </w:r>
          </w:p>
          <w:p w:rsidR="00D664EC" w:rsidRPr="00D664EC" w:rsidRDefault="00D664EC" w:rsidP="00016BD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64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Срок выполнения: </w:t>
            </w:r>
            <w:r w:rsidRPr="00D66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[указание срока согласно Плану]</w:t>
            </w:r>
          </w:p>
          <w:p w:rsidR="00D664EC" w:rsidRPr="00D664EC" w:rsidRDefault="00D664EC" w:rsidP="00016BD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64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Ответственное учреждение: </w:t>
            </w:r>
            <w:r w:rsidRPr="00D66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[указание ответственных учреждений согласно Плану]</w:t>
            </w:r>
          </w:p>
          <w:p w:rsidR="00D664EC" w:rsidRPr="00D664EC" w:rsidRDefault="00D664EC" w:rsidP="00016BD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664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Показатель прогресса: </w:t>
            </w:r>
            <w:r w:rsidRPr="00D664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[формулирование показателей прогресса согласно Плану]</w:t>
            </w:r>
          </w:p>
        </w:tc>
      </w:tr>
      <w:tr w:rsidR="00D664EC" w:rsidRPr="00D664EC" w:rsidTr="00016BD6">
        <w:trPr>
          <w:trHeight w:val="360"/>
        </w:trPr>
        <w:tc>
          <w:tcPr>
            <w:tcW w:w="9975" w:type="dxa"/>
            <w:gridSpan w:val="6"/>
            <w:shd w:val="clear" w:color="auto" w:fill="DDDDDD"/>
          </w:tcPr>
          <w:p w:rsidR="00D664EC" w:rsidRPr="00D664EC" w:rsidRDefault="00D664EC" w:rsidP="0001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64EC">
              <w:rPr>
                <w:rFonts w:ascii="Times New Roman" w:hAnsi="Times New Roman"/>
                <w:b/>
                <w:sz w:val="20"/>
                <w:szCs w:val="20"/>
              </w:rPr>
              <w:t>Прогресс в выполнении действия 1</w:t>
            </w:r>
          </w:p>
        </w:tc>
      </w:tr>
      <w:tr w:rsidR="00D664EC" w:rsidRPr="00D664EC" w:rsidTr="00016BD6">
        <w:trPr>
          <w:trHeight w:val="195"/>
        </w:trPr>
        <w:tc>
          <w:tcPr>
            <w:tcW w:w="3369" w:type="dxa"/>
            <w:gridSpan w:val="2"/>
            <w:vMerge w:val="restart"/>
            <w:shd w:val="clear" w:color="auto" w:fill="DDDDDD"/>
            <w:vAlign w:val="center"/>
          </w:tcPr>
          <w:p w:rsidR="00D664EC" w:rsidRPr="00D664EC" w:rsidRDefault="00D664EC" w:rsidP="00016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64EC">
              <w:rPr>
                <w:rFonts w:ascii="Times New Roman" w:hAnsi="Times New Roman"/>
                <w:b/>
                <w:sz w:val="20"/>
                <w:szCs w:val="20"/>
              </w:rPr>
              <w:t>Описание мер, предпринимаемых ответственными учреждениями для выполнения действий:</w:t>
            </w:r>
          </w:p>
        </w:tc>
        <w:tc>
          <w:tcPr>
            <w:tcW w:w="6606" w:type="dxa"/>
            <w:gridSpan w:val="4"/>
            <w:shd w:val="clear" w:color="auto" w:fill="DDDDDD"/>
          </w:tcPr>
          <w:p w:rsidR="00D664EC" w:rsidRPr="00D664EC" w:rsidRDefault="00D664EC" w:rsidP="0001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64EC">
              <w:rPr>
                <w:rFonts w:ascii="Times New Roman" w:hAnsi="Times New Roman"/>
                <w:b/>
                <w:sz w:val="20"/>
                <w:szCs w:val="20"/>
              </w:rPr>
              <w:t>Реализация показателей прогресса</w:t>
            </w:r>
          </w:p>
        </w:tc>
      </w:tr>
      <w:tr w:rsidR="00D664EC" w:rsidRPr="00D664EC" w:rsidTr="00016BD6">
        <w:trPr>
          <w:trHeight w:val="303"/>
        </w:trPr>
        <w:tc>
          <w:tcPr>
            <w:tcW w:w="3369" w:type="dxa"/>
            <w:gridSpan w:val="2"/>
            <w:vMerge/>
            <w:shd w:val="clear" w:color="auto" w:fill="DDDDDD"/>
          </w:tcPr>
          <w:p w:rsidR="00D664EC" w:rsidRPr="00D664EC" w:rsidRDefault="00D664EC" w:rsidP="00016B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DDD"/>
          </w:tcPr>
          <w:p w:rsidR="00D664EC" w:rsidRPr="00D664EC" w:rsidRDefault="00D664EC" w:rsidP="00016BD6">
            <w:pPr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D664EC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</w:p>
          <w:p w:rsidR="00D664EC" w:rsidRPr="00D664EC" w:rsidRDefault="00D664EC" w:rsidP="00016BD6">
            <w:pPr>
              <w:spacing w:after="0" w:line="240" w:lineRule="auto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[наименование]</w:t>
            </w:r>
          </w:p>
        </w:tc>
        <w:tc>
          <w:tcPr>
            <w:tcW w:w="1656" w:type="dxa"/>
            <w:shd w:val="clear" w:color="auto" w:fill="DDDDDD"/>
          </w:tcPr>
          <w:p w:rsidR="00D664EC" w:rsidRPr="00D664EC" w:rsidRDefault="00D664EC" w:rsidP="00016BD6">
            <w:pPr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D664EC">
              <w:rPr>
                <w:rFonts w:ascii="Times New Roman" w:hAnsi="Times New Roman"/>
                <w:b/>
                <w:sz w:val="20"/>
                <w:szCs w:val="20"/>
              </w:rPr>
              <w:t>Показатель 2</w:t>
            </w:r>
          </w:p>
          <w:p w:rsidR="00D664EC" w:rsidRPr="00D664EC" w:rsidRDefault="00D664EC" w:rsidP="00016BD6">
            <w:pPr>
              <w:spacing w:after="0" w:line="240" w:lineRule="auto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[наименование]</w:t>
            </w:r>
          </w:p>
        </w:tc>
        <w:tc>
          <w:tcPr>
            <w:tcW w:w="1604" w:type="dxa"/>
            <w:shd w:val="clear" w:color="auto" w:fill="DDDDDD"/>
          </w:tcPr>
          <w:p w:rsidR="00D664EC" w:rsidRPr="00D664EC" w:rsidRDefault="00D664EC" w:rsidP="00016BD6">
            <w:pPr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D664EC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</w:p>
          <w:p w:rsidR="00D664EC" w:rsidRPr="00D664EC" w:rsidRDefault="00D664EC" w:rsidP="00016BD6">
            <w:pPr>
              <w:spacing w:after="0" w:line="240" w:lineRule="auto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[наименование]</w:t>
            </w:r>
          </w:p>
        </w:tc>
        <w:tc>
          <w:tcPr>
            <w:tcW w:w="1645" w:type="dxa"/>
            <w:shd w:val="clear" w:color="auto" w:fill="DDDDDD"/>
          </w:tcPr>
          <w:p w:rsidR="00D664EC" w:rsidRPr="00D664EC" w:rsidRDefault="00D664EC" w:rsidP="00016BD6">
            <w:pPr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D664EC">
              <w:rPr>
                <w:rFonts w:ascii="Times New Roman" w:hAnsi="Times New Roman"/>
                <w:b/>
                <w:sz w:val="20"/>
                <w:szCs w:val="20"/>
              </w:rPr>
              <w:t>Показатель 4</w:t>
            </w:r>
          </w:p>
          <w:p w:rsidR="00D664EC" w:rsidRPr="00D664EC" w:rsidRDefault="00D664EC" w:rsidP="00016BD6">
            <w:pPr>
              <w:spacing w:after="0" w:line="240" w:lineRule="auto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[наименование]</w:t>
            </w:r>
          </w:p>
        </w:tc>
      </w:tr>
      <w:tr w:rsidR="00D664EC" w:rsidRPr="00D664EC" w:rsidTr="00016BD6">
        <w:trPr>
          <w:cantSplit/>
          <w:trHeight w:val="1478"/>
        </w:trPr>
        <w:tc>
          <w:tcPr>
            <w:tcW w:w="694" w:type="dxa"/>
            <w:textDirection w:val="btLr"/>
          </w:tcPr>
          <w:p w:rsidR="00D664EC" w:rsidRPr="00D664EC" w:rsidRDefault="00D664EC" w:rsidP="00016BD6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[наименование учреждения</w:t>
            </w:r>
            <w:r w:rsidRPr="00D66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4EC">
              <w:rPr>
                <w:rFonts w:ascii="Times New Roman" w:hAnsi="Times New Roman"/>
                <w:sz w:val="20"/>
                <w:szCs w:val="20"/>
              </w:rPr>
              <w:t>1]</w:t>
            </w:r>
          </w:p>
        </w:tc>
        <w:tc>
          <w:tcPr>
            <w:tcW w:w="2675" w:type="dxa"/>
            <w:shd w:val="clear" w:color="auto" w:fill="FFFFFF"/>
          </w:tcPr>
          <w:p w:rsidR="00D664EC" w:rsidRPr="00D664EC" w:rsidRDefault="00D664EC" w:rsidP="00016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[Описание предпринятых мер</w:t>
            </w:r>
            <w:proofErr w:type="gramStart"/>
            <w:r w:rsidRPr="00D664E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D664EC" w:rsidRPr="00D664EC" w:rsidRDefault="00D664EC" w:rsidP="00016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Источник проверки – доказательство</w:t>
            </w:r>
            <w:proofErr w:type="gramStart"/>
            <w:r w:rsidRPr="00D664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D664EC" w:rsidRPr="00D664EC" w:rsidRDefault="00D664EC" w:rsidP="00016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Источник проверки – доказательство</w:t>
            </w:r>
          </w:p>
          <w:p w:rsidR="00D664EC" w:rsidRPr="00D664EC" w:rsidRDefault="00D664EC" w:rsidP="00016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64EC">
              <w:rPr>
                <w:rFonts w:ascii="Times New Roman" w:hAnsi="Times New Roman"/>
                <w:sz w:val="20"/>
                <w:szCs w:val="20"/>
              </w:rPr>
              <w:t>Источник проверки – доказательство]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D664EC" w:rsidRPr="00D664EC" w:rsidRDefault="00D664EC" w:rsidP="00016BD6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[итог]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D664EC" w:rsidRPr="00D664EC" w:rsidRDefault="00D664EC" w:rsidP="00016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[итог]</w:t>
            </w:r>
          </w:p>
        </w:tc>
        <w:tc>
          <w:tcPr>
            <w:tcW w:w="1604" w:type="dxa"/>
            <w:shd w:val="clear" w:color="auto" w:fill="FFFFFF"/>
            <w:vAlign w:val="center"/>
          </w:tcPr>
          <w:p w:rsidR="00D664EC" w:rsidRPr="00D664EC" w:rsidRDefault="00D664EC" w:rsidP="00016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[итог]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D664EC" w:rsidRPr="00D664EC" w:rsidRDefault="00D664EC" w:rsidP="00016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[итог]</w:t>
            </w:r>
          </w:p>
        </w:tc>
      </w:tr>
      <w:tr w:rsidR="00D664EC" w:rsidRPr="00D664EC" w:rsidTr="00016BD6">
        <w:trPr>
          <w:cantSplit/>
          <w:trHeight w:val="1434"/>
        </w:trPr>
        <w:tc>
          <w:tcPr>
            <w:tcW w:w="694" w:type="dxa"/>
            <w:textDirection w:val="btLr"/>
          </w:tcPr>
          <w:p w:rsidR="00D664EC" w:rsidRPr="00D664EC" w:rsidRDefault="00D664EC" w:rsidP="00016BD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[наименование учреждения</w:t>
            </w:r>
            <w:r w:rsidRPr="00D66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4EC">
              <w:rPr>
                <w:rFonts w:ascii="Times New Roman" w:hAnsi="Times New Roman"/>
                <w:sz w:val="20"/>
                <w:szCs w:val="20"/>
              </w:rPr>
              <w:t>2]</w:t>
            </w:r>
          </w:p>
        </w:tc>
        <w:tc>
          <w:tcPr>
            <w:tcW w:w="2675" w:type="dxa"/>
            <w:shd w:val="clear" w:color="auto" w:fill="FFFFFF"/>
          </w:tcPr>
          <w:p w:rsidR="00D664EC" w:rsidRPr="00D664EC" w:rsidRDefault="00D664EC" w:rsidP="00016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D664EC">
              <w:rPr>
                <w:rFonts w:ascii="Times New Roman" w:hAnsi="Times New Roman"/>
                <w:sz w:val="20"/>
                <w:szCs w:val="20"/>
              </w:rPr>
              <w:t>[Описание предпринятых мер</w:t>
            </w:r>
            <w:proofErr w:type="gramEnd"/>
          </w:p>
          <w:p w:rsidR="00D664EC" w:rsidRPr="00D664EC" w:rsidRDefault="00D664EC" w:rsidP="00016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Источник проверки – доказательство</w:t>
            </w:r>
          </w:p>
          <w:p w:rsidR="00D664EC" w:rsidRPr="00D664EC" w:rsidRDefault="00D664EC" w:rsidP="00016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Источник проверки – доказательство</w:t>
            </w:r>
          </w:p>
          <w:p w:rsidR="00D664EC" w:rsidRPr="00D664EC" w:rsidRDefault="00D664EC" w:rsidP="00016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64EC">
              <w:rPr>
                <w:rFonts w:ascii="Times New Roman" w:hAnsi="Times New Roman"/>
                <w:sz w:val="20"/>
                <w:szCs w:val="20"/>
              </w:rPr>
              <w:t>Источник проверки – доказательство]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D664EC" w:rsidRPr="00D664EC" w:rsidRDefault="00D664EC" w:rsidP="00016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[итог]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D664EC" w:rsidRPr="00D664EC" w:rsidRDefault="00D664EC" w:rsidP="00016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[итог]</w:t>
            </w:r>
          </w:p>
        </w:tc>
        <w:tc>
          <w:tcPr>
            <w:tcW w:w="1604" w:type="dxa"/>
            <w:shd w:val="clear" w:color="auto" w:fill="FFFFFF"/>
            <w:vAlign w:val="center"/>
          </w:tcPr>
          <w:p w:rsidR="00D664EC" w:rsidRPr="00D664EC" w:rsidRDefault="00D664EC" w:rsidP="00016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[итог]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D664EC" w:rsidRPr="00D664EC" w:rsidRDefault="00D664EC" w:rsidP="00016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[итог]</w:t>
            </w:r>
          </w:p>
        </w:tc>
      </w:tr>
      <w:tr w:rsidR="00D664EC" w:rsidRPr="00D664EC" w:rsidTr="00016BD6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D664EC" w:rsidRPr="00D664EC" w:rsidRDefault="00D664EC" w:rsidP="00016B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64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Всего ответственных учреждений 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D664EC" w:rsidRPr="00D664EC" w:rsidRDefault="00D664EC" w:rsidP="00016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Количество учреждений, выполнивших все показатели</w:t>
            </w:r>
          </w:p>
          <w:p w:rsidR="00D664EC" w:rsidRPr="00D664EC" w:rsidRDefault="00D664EC" w:rsidP="00016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 xml:space="preserve">Количество учреждений, имеющих задолженности по некоторым показателям </w:t>
            </w:r>
          </w:p>
          <w:p w:rsidR="00D664EC" w:rsidRPr="00D664EC" w:rsidRDefault="00D664EC" w:rsidP="00016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Количество учреждений, не выполнивших ни одного показателя (указать учреждения-задолжники)</w:t>
            </w:r>
            <w:r w:rsidRPr="00D664E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664EC" w:rsidRPr="00D664EC" w:rsidRDefault="00D664EC" w:rsidP="00016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[итог, агрегированный для всех учреждений]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D664EC" w:rsidRPr="00D664EC" w:rsidRDefault="00D664EC" w:rsidP="00016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[итог, агрегированный для всех учреждений]</w:t>
            </w:r>
          </w:p>
        </w:tc>
        <w:tc>
          <w:tcPr>
            <w:tcW w:w="1604" w:type="dxa"/>
            <w:shd w:val="clear" w:color="auto" w:fill="FFFFFF"/>
            <w:vAlign w:val="center"/>
          </w:tcPr>
          <w:p w:rsidR="00D664EC" w:rsidRPr="00D664EC" w:rsidRDefault="00D664EC" w:rsidP="00016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[итог, агрегированный для всех учреждений]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D664EC" w:rsidRPr="00D664EC" w:rsidRDefault="00D664EC" w:rsidP="00016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4EC">
              <w:rPr>
                <w:rFonts w:ascii="Times New Roman" w:hAnsi="Times New Roman"/>
                <w:sz w:val="20"/>
                <w:szCs w:val="20"/>
              </w:rPr>
              <w:t>[итог, агрегированный для всех учреждений]</w:t>
            </w:r>
          </w:p>
        </w:tc>
      </w:tr>
    </w:tbl>
    <w:p w:rsidR="00D664EC" w:rsidRPr="00D664EC" w:rsidRDefault="00D664EC" w:rsidP="00D664E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664EC" w:rsidRPr="00D664EC" w:rsidRDefault="00D664EC" w:rsidP="00D664E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64EC">
        <w:rPr>
          <w:rFonts w:ascii="Times New Roman" w:hAnsi="Times New Roman"/>
          <w:sz w:val="20"/>
          <w:szCs w:val="20"/>
          <w:vertAlign w:val="superscript"/>
        </w:rPr>
        <w:t>1</w:t>
      </w:r>
      <w:r w:rsidRPr="00D664EC">
        <w:rPr>
          <w:rFonts w:ascii="Times New Roman" w:hAnsi="Times New Roman"/>
          <w:i/>
          <w:sz w:val="20"/>
          <w:szCs w:val="20"/>
        </w:rPr>
        <w:t xml:space="preserve">Описание предпринятых мер </w:t>
      </w:r>
      <w:r w:rsidRPr="00D664EC">
        <w:rPr>
          <w:rFonts w:ascii="Times New Roman" w:hAnsi="Times New Roman"/>
          <w:sz w:val="20"/>
          <w:szCs w:val="20"/>
        </w:rPr>
        <w:t>– краткое повествовательное описание мер, предпринятых ответственным учреждением. В случае, когда Планом была предусмотрена:</w:t>
      </w:r>
    </w:p>
    <w:p w:rsidR="00D664EC" w:rsidRPr="00D664EC" w:rsidRDefault="00D664EC" w:rsidP="00D664E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64EC">
        <w:rPr>
          <w:rFonts w:ascii="Times New Roman" w:hAnsi="Times New Roman"/>
          <w:b/>
          <w:sz w:val="20"/>
          <w:szCs w:val="20"/>
        </w:rPr>
        <w:t>- общая ответственность</w:t>
      </w:r>
      <w:r w:rsidRPr="00D664EC">
        <w:rPr>
          <w:rFonts w:ascii="Times New Roman" w:hAnsi="Times New Roman"/>
          <w:sz w:val="20"/>
          <w:szCs w:val="20"/>
        </w:rPr>
        <w:t xml:space="preserve"> нескольких учреждений – описываются меры, предпринятые только главным ответственным учреждением (как правило, первое, указанное в Плане);</w:t>
      </w:r>
    </w:p>
    <w:p w:rsidR="00D664EC" w:rsidRPr="00D664EC" w:rsidRDefault="00D664EC" w:rsidP="00D664E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64EC">
        <w:rPr>
          <w:rFonts w:ascii="Times New Roman" w:hAnsi="Times New Roman"/>
          <w:b/>
          <w:sz w:val="20"/>
          <w:szCs w:val="20"/>
        </w:rPr>
        <w:t xml:space="preserve">- последовательная ответственность </w:t>
      </w:r>
      <w:r w:rsidRPr="00D664EC">
        <w:rPr>
          <w:rFonts w:ascii="Times New Roman" w:hAnsi="Times New Roman"/>
          <w:sz w:val="20"/>
          <w:szCs w:val="20"/>
        </w:rPr>
        <w:t>нескольких учреждений – описываются меры, предпринятые каждым ответственным учреждением, в порядке последовательности ответственности по выполнению сегментов действия Плана;</w:t>
      </w:r>
    </w:p>
    <w:p w:rsidR="00D664EC" w:rsidRPr="00D664EC" w:rsidRDefault="00D664EC" w:rsidP="00D664E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64EC">
        <w:rPr>
          <w:rFonts w:ascii="Times New Roman" w:hAnsi="Times New Roman"/>
          <w:b/>
          <w:sz w:val="20"/>
          <w:szCs w:val="20"/>
        </w:rPr>
        <w:t xml:space="preserve">- одновременная ответственность – </w:t>
      </w:r>
      <w:r w:rsidRPr="00D664EC">
        <w:rPr>
          <w:rFonts w:ascii="Times New Roman" w:hAnsi="Times New Roman"/>
          <w:sz w:val="20"/>
          <w:szCs w:val="20"/>
        </w:rPr>
        <w:t xml:space="preserve">описываются меры, предпринятые каждым ответственным учреждением, независимо от порядка, в котором они указаны. </w:t>
      </w:r>
    </w:p>
    <w:p w:rsidR="00D664EC" w:rsidRPr="00D664EC" w:rsidRDefault="00D664EC" w:rsidP="00D664EC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D664EC" w:rsidRPr="00D664EC" w:rsidRDefault="00D664EC" w:rsidP="00D664E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64EC">
        <w:rPr>
          <w:rFonts w:ascii="Times New Roman" w:hAnsi="Times New Roman"/>
          <w:sz w:val="20"/>
          <w:szCs w:val="20"/>
          <w:vertAlign w:val="superscript"/>
        </w:rPr>
        <w:t>2</w:t>
      </w:r>
      <w:r w:rsidRPr="00D664EC">
        <w:rPr>
          <w:rFonts w:ascii="Times New Roman" w:hAnsi="Times New Roman"/>
          <w:sz w:val="20"/>
          <w:szCs w:val="20"/>
        </w:rPr>
        <w:t xml:space="preserve"> </w:t>
      </w:r>
      <w:r w:rsidRPr="00D664EC">
        <w:rPr>
          <w:rFonts w:ascii="Times New Roman" w:hAnsi="Times New Roman"/>
          <w:i/>
          <w:sz w:val="20"/>
          <w:szCs w:val="20"/>
        </w:rPr>
        <w:t xml:space="preserve">Доказательство </w:t>
      </w:r>
      <w:r w:rsidRPr="00D664EC">
        <w:rPr>
          <w:rFonts w:ascii="Times New Roman" w:hAnsi="Times New Roman"/>
          <w:sz w:val="20"/>
          <w:szCs w:val="20"/>
        </w:rPr>
        <w:t>– подтверждением выполнения может быть файл в оригинале или отсканированная копия, высланная секретариату, ссылка на электронные ресурсы, издание Официального монитора Республики Молдова и т.д., которые доказывают выполнение запланированного действия согласно источникам проверки, указанным в Плане.</w:t>
      </w:r>
    </w:p>
    <w:p w:rsidR="00D664EC" w:rsidRPr="00D664EC" w:rsidRDefault="00D664EC" w:rsidP="00D664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64EC" w:rsidRPr="00D664EC" w:rsidRDefault="00D664EC" w:rsidP="00D664E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D664EC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D664EC">
        <w:rPr>
          <w:rFonts w:ascii="Times New Roman" w:hAnsi="Times New Roman"/>
          <w:i/>
          <w:sz w:val="20"/>
          <w:szCs w:val="20"/>
        </w:rPr>
        <w:t>Учреждения-задолжники</w:t>
      </w:r>
      <w:r w:rsidRPr="00D664EC">
        <w:rPr>
          <w:rFonts w:ascii="Times New Roman" w:hAnsi="Times New Roman"/>
          <w:sz w:val="20"/>
          <w:szCs w:val="20"/>
        </w:rPr>
        <w:t xml:space="preserve"> – указываются ответственные учреждения, которые не выполнили действие: для действий с общей ответственностью указываются только, если действие не выполнено; для действий с последовательной ответственностью – только учреждения, которые остановили выполнение; для действий с одновременной ответственностью – все учреждения, которые не выполнили действие.]</w:t>
      </w:r>
      <w:proofErr w:type="gramEnd"/>
    </w:p>
    <w:p w:rsidR="00D664EC" w:rsidRPr="00D664EC" w:rsidRDefault="00D664EC" w:rsidP="00D664EC">
      <w:pPr>
        <w:spacing w:after="0" w:line="240" w:lineRule="auto"/>
        <w:rPr>
          <w:rFonts w:ascii="Times New Roman" w:hAnsi="Times New Roman"/>
          <w:b/>
          <w:sz w:val="14"/>
          <w:szCs w:val="28"/>
        </w:rPr>
      </w:pPr>
    </w:p>
    <w:p w:rsidR="00D664EC" w:rsidRPr="00D664EC" w:rsidRDefault="00D664EC" w:rsidP="00D664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D664EC">
        <w:rPr>
          <w:rFonts w:ascii="Times New Roman" w:hAnsi="Times New Roman"/>
          <w:b/>
          <w:sz w:val="24"/>
          <w:szCs w:val="28"/>
        </w:rPr>
        <w:t>III. Риски, относящиеся к реализации действий, срок исполнения которых истекает на конец квартала/года</w:t>
      </w:r>
    </w:p>
    <w:p w:rsidR="00D664EC" w:rsidRPr="00D664EC" w:rsidRDefault="00D664EC" w:rsidP="00D66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64EC">
        <w:rPr>
          <w:rFonts w:ascii="Times New Roman" w:hAnsi="Times New Roman"/>
          <w:sz w:val="24"/>
          <w:szCs w:val="24"/>
        </w:rPr>
        <w:t>[В этом разделе описываются риски по реализации и меры по их снижению, угрожающие выполнению действий, срок выполнения которых еще не истек, но истечет через 3-9 месяцев.</w:t>
      </w:r>
      <w:proofErr w:type="gramEnd"/>
      <w:r w:rsidRPr="00D664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64EC">
        <w:rPr>
          <w:rFonts w:ascii="Times New Roman" w:hAnsi="Times New Roman"/>
          <w:sz w:val="24"/>
          <w:szCs w:val="24"/>
        </w:rPr>
        <w:t>Объем – до 1 страницы.]</w:t>
      </w:r>
      <w:proofErr w:type="gramEnd"/>
    </w:p>
    <w:p w:rsidR="00D664EC" w:rsidRPr="00D664EC" w:rsidRDefault="00D664EC" w:rsidP="00D664EC">
      <w:pPr>
        <w:spacing w:after="0" w:line="240" w:lineRule="auto"/>
        <w:jc w:val="both"/>
        <w:rPr>
          <w:rFonts w:ascii="Times New Roman" w:hAnsi="Times New Roman"/>
          <w:sz w:val="14"/>
          <w:szCs w:val="8"/>
        </w:rPr>
      </w:pPr>
    </w:p>
    <w:p w:rsidR="00D664EC" w:rsidRPr="00D664EC" w:rsidRDefault="00D664EC" w:rsidP="00D664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D664EC">
        <w:rPr>
          <w:rFonts w:ascii="Times New Roman" w:hAnsi="Times New Roman"/>
          <w:b/>
          <w:sz w:val="24"/>
          <w:szCs w:val="28"/>
        </w:rPr>
        <w:t>IV. Предложения по изменению и приведению в соответствие отраслевого/местного плана действий</w:t>
      </w:r>
    </w:p>
    <w:p w:rsidR="00D664EC" w:rsidRPr="00D664EC" w:rsidRDefault="00D664EC" w:rsidP="00D664EC">
      <w:pPr>
        <w:ind w:firstLine="708"/>
        <w:jc w:val="both"/>
        <w:rPr>
          <w:rFonts w:ascii="Times New Roman" w:hAnsi="Times New Roman"/>
        </w:rPr>
      </w:pPr>
      <w:proofErr w:type="gramStart"/>
      <w:r w:rsidRPr="00D664EC">
        <w:rPr>
          <w:rFonts w:ascii="Times New Roman" w:hAnsi="Times New Roman"/>
          <w:sz w:val="24"/>
          <w:szCs w:val="20"/>
        </w:rPr>
        <w:t>[</w:t>
      </w:r>
      <w:r w:rsidRPr="00D664EC">
        <w:rPr>
          <w:rFonts w:ascii="Times New Roman" w:hAnsi="Times New Roman"/>
          <w:sz w:val="24"/>
          <w:szCs w:val="24"/>
        </w:rPr>
        <w:t>В этом разделе описываются предложения по улучшению уровня реализации приоритетов путем замены какого-либо действия или признанием какого-либо действия</w:t>
      </w:r>
      <w:r w:rsidRPr="00D664EC">
        <w:rPr>
          <w:rFonts w:ascii="Times New Roman" w:hAnsi="Times New Roman"/>
          <w:sz w:val="24"/>
          <w:szCs w:val="20"/>
        </w:rPr>
        <w:t xml:space="preserve"> устаревшим.</w:t>
      </w:r>
      <w:proofErr w:type="gramEnd"/>
      <w:r w:rsidRPr="00D664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64EC">
        <w:rPr>
          <w:rFonts w:ascii="Times New Roman" w:hAnsi="Times New Roman"/>
          <w:sz w:val="24"/>
          <w:szCs w:val="24"/>
        </w:rPr>
        <w:t>Объем – до 1 страницы.]</w:t>
      </w:r>
      <w:proofErr w:type="gramEnd"/>
    </w:p>
    <w:p w:rsidR="00D664EC" w:rsidRPr="00D664EC" w:rsidRDefault="00D664EC">
      <w:pPr>
        <w:rPr>
          <w:rFonts w:ascii="Times New Roman" w:hAnsi="Times New Roman"/>
        </w:rPr>
      </w:pPr>
    </w:p>
    <w:sectPr w:rsidR="00D664EC" w:rsidRPr="00D664EC" w:rsidSect="00B3761B">
      <w:headerReference w:type="default" r:id="rId7"/>
      <w:footerReference w:type="even" r:id="rId8"/>
      <w:pgSz w:w="11906" w:h="16838"/>
      <w:pgMar w:top="1134" w:right="96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C4" w:rsidRDefault="00900EC4" w:rsidP="00D664EC">
      <w:pPr>
        <w:spacing w:after="0" w:line="240" w:lineRule="auto"/>
      </w:pPr>
      <w:r>
        <w:separator/>
      </w:r>
    </w:p>
  </w:endnote>
  <w:endnote w:type="continuationSeparator" w:id="0">
    <w:p w:rsidR="00900EC4" w:rsidRDefault="00900EC4" w:rsidP="00D6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1B" w:rsidRDefault="00900EC4" w:rsidP="006F76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61B" w:rsidRDefault="00900EC4" w:rsidP="00FB32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C4" w:rsidRDefault="00900EC4" w:rsidP="00D664EC">
      <w:pPr>
        <w:spacing w:after="0" w:line="240" w:lineRule="auto"/>
      </w:pPr>
      <w:r>
        <w:separator/>
      </w:r>
    </w:p>
  </w:footnote>
  <w:footnote w:type="continuationSeparator" w:id="0">
    <w:p w:rsidR="00900EC4" w:rsidRDefault="00900EC4" w:rsidP="00D6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1B" w:rsidRDefault="00900EC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664E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EC"/>
    <w:rsid w:val="00900EC4"/>
    <w:rsid w:val="00D6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E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D664EC"/>
    <w:rPr>
      <w:rFonts w:ascii="Calibri" w:eastAsia="Calibri" w:hAnsi="Calibri" w:cs="Calibri"/>
      <w:color w:val="000000"/>
      <w:lang w:val="en-US"/>
    </w:rPr>
  </w:style>
  <w:style w:type="paragraph" w:customStyle="1" w:styleId="Default">
    <w:name w:val="Default"/>
    <w:uiPriority w:val="99"/>
    <w:rsid w:val="00D664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664EC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64EC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D664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4EC"/>
    <w:rPr>
      <w:rFonts w:ascii="Calibri" w:eastAsia="Calibri" w:hAnsi="Calibri" w:cs="Times New Roman"/>
      <w:lang w:val="ru-RU"/>
    </w:rPr>
  </w:style>
  <w:style w:type="character" w:styleId="PageNumber">
    <w:name w:val="page number"/>
    <w:uiPriority w:val="99"/>
    <w:rsid w:val="00D664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E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D664EC"/>
    <w:rPr>
      <w:rFonts w:ascii="Calibri" w:eastAsia="Calibri" w:hAnsi="Calibri" w:cs="Calibri"/>
      <w:color w:val="000000"/>
      <w:lang w:val="en-US"/>
    </w:rPr>
  </w:style>
  <w:style w:type="paragraph" w:customStyle="1" w:styleId="Default">
    <w:name w:val="Default"/>
    <w:uiPriority w:val="99"/>
    <w:rsid w:val="00D664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664EC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64EC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D664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4EC"/>
    <w:rPr>
      <w:rFonts w:ascii="Calibri" w:eastAsia="Calibri" w:hAnsi="Calibri" w:cs="Times New Roman"/>
      <w:lang w:val="ru-RU"/>
    </w:rPr>
  </w:style>
  <w:style w:type="character" w:styleId="PageNumber">
    <w:name w:val="page number"/>
    <w:uiPriority w:val="99"/>
    <w:rsid w:val="00D664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2017-09-14T06:40:00Z</dcterms:created>
  <dcterms:modified xsi:type="dcterms:W3CDTF">2017-09-14T06:41:00Z</dcterms:modified>
</cp:coreProperties>
</file>